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4DF05768" w14:textId="77777777" w:rsidR="002C27EF" w:rsidRDefault="002C27EF" w:rsidP="002C27EF">
      <w:pPr>
        <w:rPr>
          <w:rFonts w:ascii="Roboto" w:eastAsia="Roboto" w:hAnsi="Roboto" w:cs="Roboto"/>
          <w:sz w:val="20"/>
          <w:szCs w:val="20"/>
        </w:rPr>
      </w:pPr>
    </w:p>
    <w:p w14:paraId="3B603F37" w14:textId="77777777" w:rsidR="002C27EF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3A6374A0" w14:textId="40706BDA" w:rsidR="00063B41" w:rsidRDefault="002C27EF" w:rsidP="002C27EF">
      <w:r>
        <w:rPr>
          <w:rFonts w:ascii="Roboto" w:eastAsia="Roboto" w:hAnsi="Roboto" w:cs="Roboto"/>
          <w:b/>
          <w:color w:val="12097B"/>
          <w:sz w:val="28"/>
          <w:szCs w:val="28"/>
        </w:rPr>
        <w:t>Опросный лист н</w:t>
      </w:r>
      <w:r w:rsidRPr="002C27EF">
        <w:rPr>
          <w:rFonts w:ascii="Roboto" w:eastAsia="Roboto" w:hAnsi="Roboto" w:cs="Roboto"/>
          <w:b/>
          <w:color w:val="12097B"/>
          <w:sz w:val="28"/>
          <w:szCs w:val="28"/>
        </w:rPr>
        <w:t>а насосное оборудовани</w:t>
      </w:r>
      <w:r>
        <w:rPr>
          <w:rFonts w:ascii="Roboto" w:eastAsia="Roboto" w:hAnsi="Roboto" w:cs="Roboto"/>
          <w:b/>
          <w:color w:val="12097B"/>
          <w:sz w:val="28"/>
          <w:szCs w:val="28"/>
        </w:rPr>
        <w:t>е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3"/>
        <w:gridCol w:w="611"/>
        <w:gridCol w:w="381"/>
        <w:gridCol w:w="709"/>
        <w:gridCol w:w="1559"/>
        <w:gridCol w:w="43"/>
        <w:gridCol w:w="99"/>
        <w:gridCol w:w="567"/>
        <w:gridCol w:w="708"/>
        <w:gridCol w:w="142"/>
        <w:gridCol w:w="2019"/>
        <w:gridCol w:w="53"/>
      </w:tblGrid>
      <w:tr w:rsidR="002C27EF" w:rsidRPr="00A13161" w14:paraId="283D4BD0" w14:textId="77777777" w:rsidTr="002C27EF">
        <w:tc>
          <w:tcPr>
            <w:tcW w:w="9268" w:type="dxa"/>
            <w:gridSpan w:val="13"/>
          </w:tcPr>
          <w:p w14:paraId="3587726B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2C27EF" w:rsidRPr="00A13161" w14:paraId="567310DB" w14:textId="77777777" w:rsidTr="002C27EF">
        <w:tc>
          <w:tcPr>
            <w:tcW w:w="2988" w:type="dxa"/>
            <w:gridSpan w:val="3"/>
          </w:tcPr>
          <w:p w14:paraId="52923557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Заказчик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  </w:t>
            </w:r>
            <w:proofErr w:type="spellStart"/>
            <w:proofErr w:type="gram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Endverbr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./</w:t>
            </w:r>
            <w:proofErr w:type="gram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User</w:t>
            </w:r>
          </w:p>
        </w:tc>
        <w:tc>
          <w:tcPr>
            <w:tcW w:w="2692" w:type="dxa"/>
            <w:gridSpan w:val="4"/>
          </w:tcPr>
          <w:p w14:paraId="4E152F15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 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Дилер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  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Kunde / Dealer</w:t>
            </w:r>
          </w:p>
        </w:tc>
        <w:tc>
          <w:tcPr>
            <w:tcW w:w="3588" w:type="dxa"/>
            <w:gridSpan w:val="6"/>
          </w:tcPr>
          <w:p w14:paraId="1DBC28B9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Поз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.   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Pos. / Item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 </w:t>
            </w:r>
          </w:p>
        </w:tc>
      </w:tr>
      <w:tr w:rsidR="002C27EF" w:rsidRPr="00A13161" w14:paraId="063CCD51" w14:textId="77777777" w:rsidTr="002C27EF">
        <w:trPr>
          <w:trHeight w:val="458"/>
        </w:trPr>
        <w:tc>
          <w:tcPr>
            <w:tcW w:w="2988" w:type="dxa"/>
            <w:gridSpan w:val="3"/>
            <w:vAlign w:val="center"/>
          </w:tcPr>
          <w:p w14:paraId="175A7E9F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05B8642B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588" w:type="dxa"/>
            <w:gridSpan w:val="6"/>
            <w:vAlign w:val="center"/>
          </w:tcPr>
          <w:p w14:paraId="0DE78743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A13161" w14:paraId="5512D277" w14:textId="77777777" w:rsidTr="002C27EF">
        <w:trPr>
          <w:trHeight w:val="458"/>
        </w:trPr>
        <w:tc>
          <w:tcPr>
            <w:tcW w:w="2988" w:type="dxa"/>
            <w:gridSpan w:val="3"/>
          </w:tcPr>
          <w:p w14:paraId="659D43D6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Объект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 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 xml:space="preserve">Vorhaben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/</w:t>
            </w:r>
            <w:r w:rsidRPr="00A13161">
              <w:rPr>
                <w:rFonts w:ascii="Roboto" w:eastAsia="Calibri" w:hAnsi="Roboto" w:cstheme="minorHAnsi"/>
                <w:color w:val="1F497D"/>
                <w:lang w:val="de-DE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>Object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 xml:space="preserve"> </w:t>
            </w:r>
          </w:p>
          <w:p w14:paraId="5D405769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</w:p>
        </w:tc>
        <w:tc>
          <w:tcPr>
            <w:tcW w:w="6280" w:type="dxa"/>
            <w:gridSpan w:val="10"/>
            <w:shd w:val="clear" w:color="auto" w:fill="D9E2F3" w:themeFill="accent1" w:themeFillTint="33"/>
            <w:vAlign w:val="center"/>
          </w:tcPr>
          <w:p w14:paraId="08663BDA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A13161" w14:paraId="7F47673F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4E2108E1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5812" w:type="dxa"/>
            <w:gridSpan w:val="8"/>
          </w:tcPr>
          <w:p w14:paraId="645E7DE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Подача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/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ч</w:t>
            </w:r>
          </w:p>
          <w:p w14:paraId="1811ACF0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Förderstrom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Capacity, m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vertAlign w:val="superscript"/>
                <w:lang w:val="en-US" w:eastAsia="ru-RU"/>
              </w:rPr>
              <w:t>3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/h                  </w:t>
            </w:r>
          </w:p>
        </w:tc>
        <w:tc>
          <w:tcPr>
            <w:tcW w:w="2869" w:type="dxa"/>
            <w:gridSpan w:val="3"/>
            <w:shd w:val="clear" w:color="auto" w:fill="D9E2F3" w:themeFill="accent1" w:themeFillTint="33"/>
            <w:vAlign w:val="center"/>
          </w:tcPr>
          <w:p w14:paraId="792443BB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6B1CE4DE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7150E7ED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1.2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DE5BAB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Напор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</w:t>
            </w:r>
          </w:p>
          <w:p w14:paraId="386F909B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Förderhöhe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Head, m                           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0B49D9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2F9939D1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4E850D16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5812" w:type="dxa"/>
            <w:gridSpan w:val="8"/>
          </w:tcPr>
          <w:p w14:paraId="6153E92B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Давление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входе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бар</w:t>
            </w:r>
          </w:p>
          <w:p w14:paraId="6B251134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Druck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am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Saugstutzen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Suction pressure, bar</w:t>
            </w:r>
          </w:p>
        </w:tc>
        <w:tc>
          <w:tcPr>
            <w:tcW w:w="2869" w:type="dxa"/>
            <w:gridSpan w:val="3"/>
            <w:shd w:val="clear" w:color="auto" w:fill="D9E2F3" w:themeFill="accent1" w:themeFillTint="33"/>
            <w:vAlign w:val="center"/>
          </w:tcPr>
          <w:p w14:paraId="0811D807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1554C364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244BE663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1.4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D2272E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Давление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выходе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бар</w:t>
            </w:r>
          </w:p>
          <w:p w14:paraId="2F35C091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Druck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am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Druckstutzen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Discharge pressure, bar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C293EA3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de-DE" w:eastAsia="ru-RU"/>
              </w:rPr>
            </w:pPr>
          </w:p>
        </w:tc>
      </w:tr>
      <w:tr w:rsidR="002C27EF" w:rsidRPr="00A13161" w14:paraId="55705C09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6FD8947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812" w:type="dxa"/>
            <w:gridSpan w:val="8"/>
          </w:tcPr>
          <w:p w14:paraId="62C386F8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Кавитационный</w:t>
            </w:r>
            <w:proofErr w:type="spell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 запас, м</w:t>
            </w:r>
          </w:p>
          <w:p w14:paraId="021DC2B9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NPSHvorh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. /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NPSHav</w:t>
            </w:r>
            <w:proofErr w:type="spellEnd"/>
            <w:proofErr w:type="gram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. ,</w:t>
            </w:r>
            <w:proofErr w:type="gram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m</w:t>
            </w:r>
          </w:p>
        </w:tc>
        <w:tc>
          <w:tcPr>
            <w:tcW w:w="2869" w:type="dxa"/>
            <w:gridSpan w:val="3"/>
            <w:shd w:val="clear" w:color="auto" w:fill="D9E2F3" w:themeFill="accent1" w:themeFillTint="33"/>
            <w:vAlign w:val="center"/>
          </w:tcPr>
          <w:p w14:paraId="4AC3D287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41DBA2B9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5287B1B1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</w:tcBorders>
          </w:tcPr>
          <w:p w14:paraId="3AB8A6C6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 xml:space="preserve">Тип насоса (вертикальный, горизонтальный, погружной и </w:t>
            </w:r>
            <w:proofErr w:type="spellStart"/>
            <w:r w:rsidRPr="00A13161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>пр</w:t>
            </w:r>
            <w:proofErr w:type="spellEnd"/>
            <w:r w:rsidRPr="00A13161">
              <w:rPr>
                <w:rFonts w:ascii="Roboto" w:eastAsia="Times New Roman" w:hAnsi="Roboto" w:cstheme="minorHAnsi"/>
                <w:spacing w:val="-6"/>
                <w:sz w:val="20"/>
                <w:szCs w:val="20"/>
                <w:lang w:eastAsia="ru-RU"/>
              </w:rPr>
              <w:t>)</w:t>
            </w:r>
          </w:p>
          <w:p w14:paraId="58E2BABE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Pumpenart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vertikal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horisontal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tauchpumpe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usw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.)</w:t>
            </w:r>
          </w:p>
          <w:p w14:paraId="0D22E97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Pump type (vertical,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horisontal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, submersible pump, etc.)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F621C12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440EED15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21FE784A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5963A2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Глубина погружения (для вертикальных насосов), м</w:t>
            </w:r>
          </w:p>
          <w:p w14:paraId="125012E6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Tauchtiefe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(für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vertikale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Pumpen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), m</w:t>
            </w:r>
          </w:p>
          <w:p w14:paraId="24F1BB4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Submergence depth (for vertical pumps), m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A95AD8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1AB68FAF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0BAA0597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12" w:type="dxa"/>
            <w:gridSpan w:val="8"/>
          </w:tcPr>
          <w:p w14:paraId="14A525D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Перекачиваемая среда</w:t>
            </w:r>
          </w:p>
          <w:p w14:paraId="1EAA1EA6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Fördermedium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Medium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69" w:type="dxa"/>
            <w:gridSpan w:val="3"/>
            <w:shd w:val="clear" w:color="auto" w:fill="D9E2F3" w:themeFill="accent1" w:themeFillTint="33"/>
            <w:vAlign w:val="center"/>
          </w:tcPr>
          <w:p w14:paraId="7F6682D8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381F16D6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68B2DFC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3EA4EA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Химсостав</w:t>
            </w:r>
          </w:p>
          <w:p w14:paraId="4B496885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Chemische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Zusammensetzung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Chemical composition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A3B830B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4E982325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1BBBE16B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12" w:type="dxa"/>
            <w:gridSpan w:val="8"/>
          </w:tcPr>
          <w:p w14:paraId="11C378E7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Содержание </w:t>
            </w:r>
            <w:proofErr w:type="spell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тв</w:t>
            </w:r>
            <w:proofErr w:type="spell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. взвесей, % </w:t>
            </w:r>
            <w:proofErr w:type="gram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об./</w:t>
            </w:r>
            <w:proofErr w:type="gram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масс.</w:t>
            </w:r>
          </w:p>
          <w:p w14:paraId="1301DDC8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Feststoffgehalt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, % Vol. /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Gewicht</w:t>
            </w:r>
            <w:proofErr w:type="spellEnd"/>
          </w:p>
          <w:p w14:paraId="49A60D69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Solid particles content, % vol. / mass</w:t>
            </w:r>
          </w:p>
        </w:tc>
        <w:tc>
          <w:tcPr>
            <w:tcW w:w="2869" w:type="dxa"/>
            <w:gridSpan w:val="3"/>
            <w:shd w:val="clear" w:color="auto" w:fill="D9E2F3" w:themeFill="accent1" w:themeFillTint="33"/>
            <w:vAlign w:val="center"/>
          </w:tcPr>
          <w:p w14:paraId="025D4120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2A733131" w14:textId="77777777" w:rsidTr="002C27EF">
        <w:trPr>
          <w:gridAfter w:val="1"/>
          <w:wAfter w:w="53" w:type="dxa"/>
          <w:cantSplit/>
        </w:trPr>
        <w:tc>
          <w:tcPr>
            <w:tcW w:w="534" w:type="dxa"/>
          </w:tcPr>
          <w:p w14:paraId="3D8916F7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42C803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их наименование</w:t>
            </w:r>
          </w:p>
          <w:p w14:paraId="50000377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Benennungen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Name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B91C70C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8DD088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размеры</w:t>
            </w:r>
            <w:proofErr w:type="spell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мм</w:t>
            </w:r>
            <w:proofErr w:type="spellEnd"/>
          </w:p>
          <w:p w14:paraId="6585BB95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Abmessungen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, mm/</w:t>
            </w:r>
            <w:proofErr w:type="spellStart"/>
            <w:proofErr w:type="gram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Size,mm</w:t>
            </w:r>
            <w:proofErr w:type="spellEnd"/>
            <w:proofErr w:type="gramEnd"/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7A3C96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66561DA5" w14:textId="77777777" w:rsidTr="002C27EF">
        <w:trPr>
          <w:gridAfter w:val="1"/>
          <w:wAfter w:w="53" w:type="dxa"/>
          <w:cantSplit/>
        </w:trPr>
        <w:tc>
          <w:tcPr>
            <w:tcW w:w="534" w:type="dxa"/>
          </w:tcPr>
          <w:p w14:paraId="2032F174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12" w:type="dxa"/>
            <w:gridSpan w:val="8"/>
            <w:tcBorders>
              <w:bottom w:val="single" w:sz="4" w:space="0" w:color="auto"/>
            </w:tcBorders>
          </w:tcPr>
          <w:p w14:paraId="5D65C203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Температура, °С</w:t>
            </w:r>
          </w:p>
          <w:p w14:paraId="23D0C2E3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Temperatur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,°</w:t>
            </w:r>
            <w:proofErr w:type="gram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С /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Temperature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,°С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AD1311E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</w:tr>
      <w:tr w:rsidR="002C27EF" w:rsidRPr="00A13161" w14:paraId="77257714" w14:textId="77777777" w:rsidTr="002C27EF">
        <w:trPr>
          <w:gridAfter w:val="1"/>
          <w:wAfter w:w="53" w:type="dxa"/>
          <w:cantSplit/>
        </w:trPr>
        <w:tc>
          <w:tcPr>
            <w:tcW w:w="534" w:type="dxa"/>
          </w:tcPr>
          <w:p w14:paraId="10BC234D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</w:tcBorders>
          </w:tcPr>
          <w:p w14:paraId="1CA30B14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плотность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кг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/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дм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3</w:t>
            </w:r>
          </w:p>
          <w:p w14:paraId="35ECCA65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Dichte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kg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/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dm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3 /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Density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,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kg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/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dm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81D4D25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C27EF" w:rsidRPr="00A13161" w14:paraId="3905F61F" w14:textId="77777777" w:rsidTr="002C27EF">
        <w:trPr>
          <w:gridAfter w:val="1"/>
          <w:wAfter w:w="53" w:type="dxa"/>
          <w:cantSplit/>
        </w:trPr>
        <w:tc>
          <w:tcPr>
            <w:tcW w:w="534" w:type="dxa"/>
          </w:tcPr>
          <w:p w14:paraId="73563705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89A54A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Вязкость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, </w:t>
            </w:r>
            <w:proofErr w:type="spell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сСт</w:t>
            </w:r>
            <w:proofErr w:type="spellEnd"/>
          </w:p>
          <w:p w14:paraId="3496E612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 xml:space="preserve">Viskosität,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>cSt</w:t>
            </w:r>
            <w:proofErr w:type="spellEnd"/>
          </w:p>
          <w:p w14:paraId="1C050061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>Viscosity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 xml:space="preserve">,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de-DE" w:eastAsia="ru-RU"/>
              </w:rPr>
              <w:t>cSt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6EC59CA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3D57FA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gram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при температуре,</w:t>
            </w:r>
            <w:proofErr w:type="gram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 °С</w:t>
            </w:r>
          </w:p>
          <w:p w14:paraId="3064D123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bei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Temperatur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, °С</w:t>
            </w:r>
          </w:p>
          <w:p w14:paraId="26B7F1D9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color w:val="1F497D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at Temperature, °С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9C5EC44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---</w:t>
            </w:r>
          </w:p>
        </w:tc>
      </w:tr>
      <w:tr w:rsidR="002C27EF" w:rsidRPr="00A13161" w14:paraId="2563FDE7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34BFE20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2.6 </w:t>
            </w:r>
          </w:p>
        </w:tc>
        <w:tc>
          <w:tcPr>
            <w:tcW w:w="5103" w:type="dxa"/>
            <w:gridSpan w:val="5"/>
          </w:tcPr>
          <w:p w14:paraId="404FB795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Дополнительные данные по перекачиваемой среде</w:t>
            </w:r>
          </w:p>
          <w:p w14:paraId="4D42A512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Zus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ä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tzlichen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Daten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des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ö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rdermediums</w:t>
            </w:r>
            <w:proofErr w:type="spellEnd"/>
          </w:p>
          <w:p w14:paraId="10C38A7E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Additional information con. pumped medium</w:t>
            </w:r>
          </w:p>
        </w:tc>
        <w:tc>
          <w:tcPr>
            <w:tcW w:w="3578" w:type="dxa"/>
            <w:gridSpan w:val="6"/>
            <w:shd w:val="clear" w:color="auto" w:fill="D9E2F3" w:themeFill="accent1" w:themeFillTint="33"/>
            <w:vAlign w:val="center"/>
          </w:tcPr>
          <w:p w14:paraId="38A4CD47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16E47AC8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081049F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F2EB76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Тип уплотнения вала</w:t>
            </w:r>
          </w:p>
          <w:p w14:paraId="4940006F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Wellenabdichtung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/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Shaft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seal</w:t>
            </w:r>
          </w:p>
        </w:tc>
        <w:tc>
          <w:tcPr>
            <w:tcW w:w="3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75D71D3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297B92E8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5646F6F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  <w:gridSpan w:val="7"/>
          </w:tcPr>
          <w:p w14:paraId="7B7C3C6F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Условия установки: в </w:t>
            </w:r>
            <w:proofErr w:type="spellStart"/>
            <w:proofErr w:type="gramStart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помещ</w:t>
            </w:r>
            <w:proofErr w:type="spell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./</w:t>
            </w:r>
            <w:proofErr w:type="gramEnd"/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под навесом/на улице</w:t>
            </w:r>
          </w:p>
        </w:tc>
        <w:tc>
          <w:tcPr>
            <w:tcW w:w="1417" w:type="dxa"/>
            <w:gridSpan w:val="3"/>
          </w:tcPr>
          <w:p w14:paraId="68277A10" w14:textId="77777777" w:rsidR="002C27EF" w:rsidRPr="00A13161" w:rsidRDefault="002C27EF" w:rsidP="002C27EF">
            <w:pPr>
              <w:spacing w:after="0" w:line="240" w:lineRule="auto"/>
              <w:ind w:hanging="508"/>
              <w:jc w:val="right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</w:tcPr>
          <w:p w14:paraId="4D82AEE0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6CFA191D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04BF855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5"/>
          </w:tcPr>
          <w:p w14:paraId="426BBAF1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Aufstellung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: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im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Raum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Unter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Schirmdach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im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Freien</w:t>
            </w:r>
            <w:proofErr w:type="spellEnd"/>
          </w:p>
          <w:p w14:paraId="39EF82F2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Instalation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: indoor / Under cover/outdoor</w:t>
            </w: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7F5E1F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AADCC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2D77A9E8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51A25B9B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A11CB4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Требования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по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взрывозащите</w:t>
            </w:r>
          </w:p>
          <w:p w14:paraId="2BD7059A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Exschutzforderungen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Explosion protection requirement</w:t>
            </w:r>
          </w:p>
        </w:tc>
        <w:tc>
          <w:tcPr>
            <w:tcW w:w="3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FEA11C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480ABCB6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62BDF0FC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103" w:type="dxa"/>
            <w:gridSpan w:val="5"/>
          </w:tcPr>
          <w:p w14:paraId="2BD2ED3B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Привод</w:t>
            </w:r>
          </w:p>
          <w:p w14:paraId="55E3C9AC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Antrieb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Driver</w:t>
            </w:r>
          </w:p>
        </w:tc>
        <w:tc>
          <w:tcPr>
            <w:tcW w:w="3578" w:type="dxa"/>
            <w:gridSpan w:val="6"/>
            <w:shd w:val="clear" w:color="auto" w:fill="D9E2F3" w:themeFill="accent1" w:themeFillTint="33"/>
            <w:vAlign w:val="center"/>
          </w:tcPr>
          <w:p w14:paraId="1EBCB223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318DF7C4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5EF65D58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67E0E5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Требуемые КИП</w:t>
            </w:r>
          </w:p>
          <w:p w14:paraId="282B888F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Kontrollmessger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>ä</w:t>
            </w: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te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eastAsia="ru-RU"/>
              </w:rPr>
              <w:t xml:space="preserve"> / </w:t>
            </w:r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Instrumentation</w:t>
            </w:r>
          </w:p>
        </w:tc>
        <w:tc>
          <w:tcPr>
            <w:tcW w:w="3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22A7D9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7EF" w:rsidRPr="00A13161" w14:paraId="3464C29A" w14:textId="77777777" w:rsidTr="002C27EF">
        <w:trPr>
          <w:gridAfter w:val="1"/>
          <w:wAfter w:w="53" w:type="dxa"/>
        </w:trPr>
        <w:tc>
          <w:tcPr>
            <w:tcW w:w="534" w:type="dxa"/>
          </w:tcPr>
          <w:p w14:paraId="2E66DC11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5103" w:type="dxa"/>
            <w:gridSpan w:val="5"/>
          </w:tcPr>
          <w:p w14:paraId="3B15450E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Количество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  <w:t xml:space="preserve"> </w:t>
            </w: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насосов</w:t>
            </w:r>
          </w:p>
          <w:p w14:paraId="3A06EB80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en-US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>Pumpenanzahl</w:t>
            </w:r>
            <w:proofErr w:type="spellEnd"/>
            <w:r w:rsidRPr="00A13161">
              <w:rPr>
                <w:rFonts w:ascii="Roboto" w:eastAsia="Times New Roman" w:hAnsi="Roboto" w:cstheme="minorHAnsi"/>
                <w:i/>
                <w:color w:val="1F497D"/>
                <w:sz w:val="16"/>
                <w:szCs w:val="16"/>
                <w:lang w:val="en-US" w:eastAsia="ru-RU"/>
              </w:rPr>
              <w:t xml:space="preserve"> / Quantity of pumps</w:t>
            </w:r>
          </w:p>
        </w:tc>
        <w:tc>
          <w:tcPr>
            <w:tcW w:w="3578" w:type="dxa"/>
            <w:gridSpan w:val="6"/>
            <w:shd w:val="clear" w:color="auto" w:fill="D9E2F3" w:themeFill="accent1" w:themeFillTint="33"/>
            <w:vAlign w:val="center"/>
          </w:tcPr>
          <w:p w14:paraId="368556EE" w14:textId="77777777" w:rsidR="002C27EF" w:rsidRPr="00A13161" w:rsidRDefault="002C27EF" w:rsidP="003F253F">
            <w:pPr>
              <w:spacing w:after="0" w:line="240" w:lineRule="auto"/>
              <w:jc w:val="center"/>
              <w:rPr>
                <w:rFonts w:ascii="Roboto" w:eastAsia="Times New Roman" w:hAnsi="Roboto" w:cstheme="minorHAnsi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2C27EF" w:rsidRPr="00A13161" w14:paraId="1C436DEB" w14:textId="77777777" w:rsidTr="002C27EF">
        <w:trPr>
          <w:gridAfter w:val="1"/>
          <w:wAfter w:w="53" w:type="dxa"/>
          <w:trHeight w:val="1460"/>
        </w:trPr>
        <w:tc>
          <w:tcPr>
            <w:tcW w:w="534" w:type="dxa"/>
          </w:tcPr>
          <w:p w14:paraId="188A5521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  <w:t xml:space="preserve">8.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F09BE6" w14:textId="77777777" w:rsidR="002C27EF" w:rsidRPr="00A13161" w:rsidRDefault="002C27EF" w:rsidP="003F253F">
            <w:pPr>
              <w:spacing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r w:rsidRPr="00A13161">
              <w:rPr>
                <w:rFonts w:ascii="Roboto" w:eastAsia="Times New Roman" w:hAnsi="Roboto" w:cstheme="minorHAnsi"/>
                <w:sz w:val="20"/>
                <w:szCs w:val="20"/>
                <w:lang w:eastAsia="ru-RU"/>
              </w:rPr>
              <w:t>Примечания</w:t>
            </w:r>
          </w:p>
          <w:p w14:paraId="62996FEA" w14:textId="77777777" w:rsidR="002C27EF" w:rsidRPr="00A13161" w:rsidRDefault="002C27EF" w:rsidP="003F253F">
            <w:pPr>
              <w:spacing w:before="60" w:after="0" w:line="240" w:lineRule="auto"/>
              <w:rPr>
                <w:rFonts w:ascii="Roboto" w:eastAsia="Times New Roman" w:hAnsi="Roboto" w:cstheme="minorHAnsi"/>
                <w:sz w:val="20"/>
                <w:szCs w:val="20"/>
                <w:lang w:val="de-DE" w:eastAsia="ru-RU"/>
              </w:rPr>
            </w:pPr>
            <w:proofErr w:type="spellStart"/>
            <w:r w:rsidRPr="00A13161">
              <w:rPr>
                <w:rFonts w:ascii="Roboto" w:eastAsia="Times New Roman" w:hAnsi="Roboto" w:cstheme="minorHAnsi"/>
                <w:color w:val="1F497D"/>
                <w:sz w:val="16"/>
                <w:szCs w:val="16"/>
                <w:lang w:val="en-US" w:eastAsia="ru-RU"/>
              </w:rPr>
              <w:t>Bemerkungen</w:t>
            </w:r>
            <w:proofErr w:type="spellEnd"/>
            <w:r w:rsidRPr="00A13161">
              <w:rPr>
                <w:rFonts w:ascii="Roboto" w:eastAsia="Times New Roman" w:hAnsi="Roboto" w:cstheme="minorHAnsi"/>
                <w:color w:val="1F497D"/>
                <w:sz w:val="16"/>
                <w:szCs w:val="16"/>
                <w:lang w:val="en-US" w:eastAsia="ru-RU"/>
              </w:rPr>
              <w:t xml:space="preserve"> / Notes</w:t>
            </w:r>
          </w:p>
        </w:tc>
        <w:tc>
          <w:tcPr>
            <w:tcW w:w="584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67480A" w14:textId="77777777" w:rsidR="002C27EF" w:rsidRPr="00A13161" w:rsidRDefault="002C27EF" w:rsidP="003F253F">
            <w:pPr>
              <w:spacing w:before="100" w:beforeAutospacing="1" w:after="100" w:afterAutospacing="1" w:line="240" w:lineRule="auto"/>
              <w:rPr>
                <w:rFonts w:ascii="Roboto" w:eastAsia="Times New Roman" w:hAnsi="Roboto" w:cstheme="minorHAnsi"/>
                <w:sz w:val="24"/>
                <w:szCs w:val="24"/>
                <w:lang w:eastAsia="ru-RU"/>
              </w:rPr>
            </w:pPr>
          </w:p>
        </w:tc>
      </w:tr>
    </w:tbl>
    <w:p w14:paraId="52C34637" w14:textId="77777777" w:rsidR="002C27EF" w:rsidRDefault="002C27EF"/>
    <w:sectPr w:rsidR="002C27EF" w:rsidSect="002C27EF">
      <w:headerReference w:type="default" r:id="rId7"/>
      <w:pgSz w:w="11906" w:h="16838"/>
      <w:pgMar w:top="1134" w:right="850" w:bottom="168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26A0" w14:textId="77777777" w:rsidR="003E4359" w:rsidRDefault="003E4359">
      <w:pPr>
        <w:spacing w:after="0" w:line="240" w:lineRule="auto"/>
      </w:pPr>
      <w:r>
        <w:separator/>
      </w:r>
    </w:p>
  </w:endnote>
  <w:endnote w:type="continuationSeparator" w:id="0">
    <w:p w14:paraId="65E0747C" w14:textId="77777777" w:rsidR="003E4359" w:rsidRDefault="003E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343BB" w14:textId="77777777" w:rsidR="003E4359" w:rsidRDefault="003E4359">
      <w:pPr>
        <w:spacing w:after="0" w:line="240" w:lineRule="auto"/>
      </w:pPr>
      <w:r>
        <w:separator/>
      </w:r>
    </w:p>
  </w:footnote>
  <w:footnote w:type="continuationSeparator" w:id="0">
    <w:p w14:paraId="7164F353" w14:textId="77777777" w:rsidR="003E4359" w:rsidRDefault="003E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2C27EF"/>
    <w:rsid w:val="003E4359"/>
    <w:rsid w:val="00441400"/>
    <w:rsid w:val="00A1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2024-08-23T12:13:00Z</dcterms:created>
  <dcterms:modified xsi:type="dcterms:W3CDTF">2024-08-23T12:13:00Z</dcterms:modified>
</cp:coreProperties>
</file>